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6665"/>
      </w:tblGrid>
      <w:tr>
        <w:trPr>
          <w:trHeight w:val="1697" w:hRule="exact"/>
        </w:trPr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00" w:lineRule="atLeas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6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pacing w:val="2"/>
                <w:sz w:val="32"/>
              </w:rPr>
              <w:t>Royal</w:t>
            </w:r>
            <w:r>
              <w:rPr>
                <w:rFonts w:ascii="Calibri"/>
                <w:spacing w:val="13"/>
                <w:sz w:val="32"/>
              </w:rPr>
              <w:t> </w:t>
            </w:r>
            <w:r>
              <w:rPr>
                <w:rFonts w:ascii="Calibri"/>
                <w:spacing w:val="3"/>
                <w:sz w:val="32"/>
              </w:rPr>
              <w:t>Geelong</w:t>
            </w:r>
            <w:r>
              <w:rPr>
                <w:rFonts w:ascii="Calibri"/>
                <w:sz w:val="32"/>
              </w:rPr>
              <w:t> </w:t>
            </w:r>
            <w:r>
              <w:rPr>
                <w:rFonts w:ascii="Calibri"/>
                <w:spacing w:val="1"/>
                <w:sz w:val="32"/>
              </w:rPr>
              <w:t>Yacht</w:t>
            </w:r>
            <w:r>
              <w:rPr>
                <w:rFonts w:ascii="Calibri"/>
                <w:spacing w:val="11"/>
                <w:sz w:val="32"/>
              </w:rPr>
              <w:t> </w:t>
            </w:r>
            <w:r>
              <w:rPr>
                <w:rFonts w:ascii="Calibri"/>
                <w:spacing w:val="4"/>
                <w:sz w:val="32"/>
              </w:rPr>
              <w:t>Club</w:t>
            </w:r>
            <w:r>
              <w:rPr>
                <w:rFonts w:ascii="Calibri"/>
                <w:spacing w:val="14"/>
                <w:sz w:val="32"/>
              </w:rPr>
              <w:t> </w:t>
            </w:r>
            <w:r>
              <w:rPr>
                <w:rFonts w:ascii="Calibri"/>
                <w:spacing w:val="-1"/>
                <w:sz w:val="32"/>
              </w:rPr>
              <w:t>Inc.</w:t>
            </w:r>
          </w:p>
          <w:p>
            <w:pPr>
              <w:pStyle w:val="TableParagraph"/>
              <w:spacing w:line="240" w:lineRule="auto" w:before="122"/>
              <w:ind w:left="15" w:right="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pacing w:val="1"/>
                <w:sz w:val="32"/>
              </w:rPr>
              <w:t>Est</w:t>
            </w:r>
            <w:r>
              <w:rPr>
                <w:rFonts w:ascii="Calibri"/>
                <w:spacing w:val="11"/>
                <w:sz w:val="32"/>
              </w:rPr>
              <w:t> </w:t>
            </w:r>
            <w:r>
              <w:rPr>
                <w:rFonts w:ascii="Calibri"/>
                <w:spacing w:val="-3"/>
                <w:sz w:val="32"/>
              </w:rPr>
              <w:t>1859</w:t>
            </w:r>
          </w:p>
        </w:tc>
      </w:tr>
      <w:tr>
        <w:trPr>
          <w:trHeight w:val="624" w:hRule="exact"/>
        </w:trPr>
        <w:tc>
          <w:tcPr>
            <w:tcW w:w="87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27" w:right="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pacing w:val="3"/>
                <w:sz w:val="32"/>
              </w:rPr>
              <w:t>Trophy</w:t>
            </w:r>
            <w:r>
              <w:rPr>
                <w:rFonts w:ascii="Calibri"/>
                <w:spacing w:val="6"/>
                <w:sz w:val="32"/>
              </w:rPr>
              <w:t> </w:t>
            </w:r>
            <w:r>
              <w:rPr>
                <w:rFonts w:ascii="Calibri"/>
                <w:spacing w:val="-2"/>
                <w:sz w:val="32"/>
              </w:rPr>
              <w:t>Deed</w:t>
            </w:r>
            <w:r>
              <w:rPr>
                <w:rFonts w:ascii="Calibri"/>
                <w:spacing w:val="15"/>
                <w:sz w:val="32"/>
              </w:rPr>
              <w:t> </w:t>
            </w:r>
            <w:r>
              <w:rPr>
                <w:rFonts w:ascii="Calibri"/>
                <w:spacing w:val="3"/>
                <w:sz w:val="32"/>
              </w:rPr>
              <w:t>of</w:t>
            </w:r>
            <w:r>
              <w:rPr>
                <w:rFonts w:ascii="Calibri"/>
                <w:spacing w:val="5"/>
                <w:sz w:val="32"/>
              </w:rPr>
              <w:t> </w:t>
            </w:r>
            <w:r>
              <w:rPr>
                <w:rFonts w:ascii="Calibri"/>
                <w:spacing w:val="2"/>
                <w:sz w:val="32"/>
              </w:rPr>
              <w:t>Gift.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6088"/>
      </w:tblGrid>
      <w:tr>
        <w:trPr>
          <w:trHeight w:val="592" w:hRule="exact"/>
        </w:trPr>
        <w:tc>
          <w:tcPr>
            <w:tcW w:w="2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111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pacing w:val="-2"/>
                <w:sz w:val="29"/>
              </w:rPr>
              <w:t>Trophy:</w:t>
            </w:r>
            <w:r>
              <w:rPr>
                <w:rFonts w:ascii="Calibri"/>
                <w:sz w:val="29"/>
              </w:rPr>
            </w:r>
          </w:p>
        </w:tc>
        <w:tc>
          <w:tcPr>
            <w:tcW w:w="6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95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 w:hAnsi="Calibri" w:cs="Calibri" w:eastAsia="Calibri"/>
                <w:spacing w:val="-3"/>
                <w:sz w:val="29"/>
                <w:szCs w:val="29"/>
              </w:rPr>
              <w:t>Women</w:t>
            </w:r>
            <w:r>
              <w:rPr>
                <w:rFonts w:ascii="Calibri" w:hAnsi="Calibri" w:cs="Calibri" w:eastAsia="Calibri"/>
                <w:spacing w:val="-3"/>
                <w:sz w:val="29"/>
                <w:szCs w:val="29"/>
              </w:rPr>
              <w:t>’</w:t>
            </w:r>
            <w:r>
              <w:rPr>
                <w:rFonts w:ascii="Calibri" w:hAnsi="Calibri" w:cs="Calibri" w:eastAsia="Calibri"/>
                <w:spacing w:val="-3"/>
                <w:sz w:val="29"/>
                <w:szCs w:val="29"/>
              </w:rPr>
              <w:t>s</w:t>
            </w:r>
            <w:r>
              <w:rPr>
                <w:rFonts w:ascii="Calibri" w:hAnsi="Calibri" w:cs="Calibri" w:eastAsia="Calibri"/>
                <w:spacing w:val="-27"/>
                <w:sz w:val="29"/>
                <w:szCs w:val="29"/>
              </w:rPr>
              <w:t> </w:t>
            </w:r>
            <w:r>
              <w:rPr>
                <w:rFonts w:ascii="Calibri" w:hAnsi="Calibri" w:cs="Calibri" w:eastAsia="Calibri"/>
                <w:spacing w:val="-6"/>
                <w:sz w:val="29"/>
                <w:szCs w:val="29"/>
              </w:rPr>
              <w:t>Dinghy</w:t>
            </w:r>
            <w:r>
              <w:rPr>
                <w:rFonts w:ascii="Calibri" w:hAnsi="Calibri" w:cs="Calibri" w:eastAsia="Calibri"/>
                <w:spacing w:val="-15"/>
                <w:sz w:val="29"/>
                <w:szCs w:val="29"/>
              </w:rPr>
              <w:t> </w:t>
            </w:r>
            <w:r>
              <w:rPr>
                <w:rFonts w:ascii="Calibri" w:hAnsi="Calibri" w:cs="Calibri" w:eastAsia="Calibri"/>
                <w:spacing w:val="-3"/>
                <w:sz w:val="29"/>
                <w:szCs w:val="29"/>
              </w:rPr>
              <w:t>Series</w:t>
            </w:r>
            <w:r>
              <w:rPr>
                <w:rFonts w:ascii="Calibri" w:hAnsi="Calibri" w:cs="Calibri" w:eastAsia="Calibri"/>
                <w:spacing w:val="-13"/>
                <w:sz w:val="29"/>
                <w:szCs w:val="29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9"/>
                <w:szCs w:val="29"/>
              </w:rPr>
              <w:t>Trophy</w:t>
            </w:r>
            <w:r>
              <w:rPr>
                <w:rFonts w:ascii="Calibri" w:hAnsi="Calibri" w:cs="Calibri" w:eastAsia="Calibri"/>
                <w:sz w:val="29"/>
                <w:szCs w:val="29"/>
              </w:rPr>
            </w:r>
          </w:p>
        </w:tc>
      </w:tr>
      <w:tr>
        <w:trPr>
          <w:trHeight w:val="593" w:hRule="exact"/>
        </w:trPr>
        <w:tc>
          <w:tcPr>
            <w:tcW w:w="2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111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pacing w:val="-3"/>
                <w:sz w:val="29"/>
              </w:rPr>
              <w:t>Presented</w:t>
            </w:r>
            <w:r>
              <w:rPr>
                <w:rFonts w:ascii="Calibri"/>
                <w:spacing w:val="-39"/>
                <w:sz w:val="29"/>
              </w:rPr>
              <w:t> </w:t>
            </w:r>
            <w:r>
              <w:rPr>
                <w:rFonts w:ascii="Calibri"/>
                <w:spacing w:val="-5"/>
                <w:sz w:val="29"/>
              </w:rPr>
              <w:t>by:</w:t>
            </w:r>
            <w:r>
              <w:rPr>
                <w:rFonts w:ascii="Calibri"/>
                <w:sz w:val="29"/>
              </w:rPr>
            </w:r>
          </w:p>
        </w:tc>
        <w:tc>
          <w:tcPr>
            <w:tcW w:w="6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95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pacing w:val="2"/>
                <w:sz w:val="29"/>
              </w:rPr>
              <w:t>Ray</w:t>
            </w:r>
            <w:r>
              <w:rPr>
                <w:rFonts w:ascii="Calibri"/>
                <w:spacing w:val="-36"/>
                <w:sz w:val="29"/>
              </w:rPr>
              <w:t> </w:t>
            </w:r>
            <w:r>
              <w:rPr>
                <w:rFonts w:ascii="Calibri"/>
                <w:spacing w:val="-1"/>
                <w:sz w:val="29"/>
              </w:rPr>
              <w:t>Goodwin</w:t>
            </w:r>
            <w:r>
              <w:rPr>
                <w:rFonts w:ascii="Calibri"/>
                <w:sz w:val="29"/>
              </w:rPr>
            </w:r>
          </w:p>
        </w:tc>
      </w:tr>
      <w:tr>
        <w:trPr>
          <w:trHeight w:val="592" w:hRule="exact"/>
        </w:trPr>
        <w:tc>
          <w:tcPr>
            <w:tcW w:w="2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111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z w:val="29"/>
              </w:rPr>
              <w:t>Date:</w:t>
            </w:r>
          </w:p>
        </w:tc>
        <w:tc>
          <w:tcPr>
            <w:tcW w:w="6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95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pacing w:val="-3"/>
                <w:sz w:val="29"/>
              </w:rPr>
              <w:t>2014</w:t>
            </w:r>
            <w:r>
              <w:rPr>
                <w:rFonts w:ascii="Calibri"/>
                <w:sz w:val="29"/>
              </w:rPr>
            </w:r>
          </w:p>
        </w:tc>
      </w:tr>
      <w:tr>
        <w:trPr>
          <w:trHeight w:val="593" w:hRule="exact"/>
        </w:trPr>
        <w:tc>
          <w:tcPr>
            <w:tcW w:w="2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111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pacing w:val="-1"/>
                <w:sz w:val="29"/>
              </w:rPr>
              <w:t>For:</w:t>
            </w:r>
            <w:r>
              <w:rPr>
                <w:rFonts w:ascii="Calibri"/>
                <w:sz w:val="29"/>
              </w:rPr>
            </w:r>
          </w:p>
        </w:tc>
        <w:tc>
          <w:tcPr>
            <w:tcW w:w="6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95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 w:hAnsi="Calibri" w:cs="Calibri" w:eastAsia="Calibri"/>
                <w:spacing w:val="-3"/>
                <w:sz w:val="29"/>
                <w:szCs w:val="29"/>
              </w:rPr>
              <w:t>Women</w:t>
            </w:r>
            <w:r>
              <w:rPr>
                <w:rFonts w:ascii="Calibri" w:hAnsi="Calibri" w:cs="Calibri" w:eastAsia="Calibri"/>
                <w:spacing w:val="-3"/>
                <w:sz w:val="29"/>
                <w:szCs w:val="29"/>
              </w:rPr>
              <w:t>’</w:t>
            </w:r>
            <w:r>
              <w:rPr>
                <w:rFonts w:ascii="Calibri" w:hAnsi="Calibri" w:cs="Calibri" w:eastAsia="Calibri"/>
                <w:spacing w:val="-3"/>
                <w:sz w:val="29"/>
                <w:szCs w:val="29"/>
              </w:rPr>
              <w:t>s</w:t>
            </w:r>
            <w:r>
              <w:rPr>
                <w:rFonts w:ascii="Calibri" w:hAnsi="Calibri" w:cs="Calibri" w:eastAsia="Calibri"/>
                <w:spacing w:val="-34"/>
                <w:sz w:val="29"/>
                <w:szCs w:val="29"/>
              </w:rPr>
              <w:t> </w:t>
            </w:r>
            <w:r>
              <w:rPr>
                <w:rFonts w:ascii="Calibri" w:hAnsi="Calibri" w:cs="Calibri" w:eastAsia="Calibri"/>
                <w:sz w:val="29"/>
                <w:szCs w:val="29"/>
              </w:rPr>
              <w:t>Pacer</w:t>
            </w:r>
            <w:r>
              <w:rPr>
                <w:rFonts w:ascii="Calibri" w:hAnsi="Calibri" w:cs="Calibri" w:eastAsia="Calibri"/>
                <w:spacing w:val="-35"/>
                <w:sz w:val="29"/>
                <w:szCs w:val="29"/>
              </w:rPr>
              <w:t> </w:t>
            </w:r>
            <w:r>
              <w:rPr>
                <w:rFonts w:ascii="Calibri" w:hAnsi="Calibri" w:cs="Calibri" w:eastAsia="Calibri"/>
                <w:spacing w:val="-3"/>
                <w:sz w:val="29"/>
                <w:szCs w:val="29"/>
              </w:rPr>
              <w:t>Championship</w:t>
            </w:r>
            <w:r>
              <w:rPr>
                <w:rFonts w:ascii="Calibri" w:hAnsi="Calibri" w:cs="Calibri" w:eastAsia="Calibri"/>
                <w:spacing w:val="-36"/>
                <w:sz w:val="29"/>
                <w:szCs w:val="29"/>
              </w:rPr>
              <w:t> </w:t>
            </w:r>
            <w:r>
              <w:rPr>
                <w:rFonts w:ascii="Calibri" w:hAnsi="Calibri" w:cs="Calibri" w:eastAsia="Calibri"/>
                <w:spacing w:val="-3"/>
                <w:sz w:val="29"/>
                <w:szCs w:val="29"/>
              </w:rPr>
              <w:t>Series</w:t>
            </w:r>
            <w:r>
              <w:rPr>
                <w:rFonts w:ascii="Calibri" w:hAnsi="Calibri" w:cs="Calibri" w:eastAsia="Calibri"/>
                <w:sz w:val="29"/>
                <w:szCs w:val="29"/>
              </w:rPr>
            </w:r>
          </w:p>
        </w:tc>
      </w:tr>
      <w:tr>
        <w:trPr>
          <w:trHeight w:val="592" w:hRule="exact"/>
        </w:trPr>
        <w:tc>
          <w:tcPr>
            <w:tcW w:w="2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111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pacing w:val="-1"/>
                <w:sz w:val="29"/>
              </w:rPr>
              <w:t>Remarks</w:t>
            </w:r>
            <w:r>
              <w:rPr>
                <w:rFonts w:ascii="Calibri"/>
                <w:spacing w:val="-30"/>
                <w:sz w:val="29"/>
              </w:rPr>
              <w:t> </w:t>
            </w:r>
            <w:r>
              <w:rPr>
                <w:rFonts w:ascii="Calibri"/>
                <w:sz w:val="29"/>
              </w:rPr>
              <w:t>/</w:t>
            </w:r>
            <w:r>
              <w:rPr>
                <w:rFonts w:ascii="Calibri"/>
                <w:spacing w:val="-29"/>
                <w:sz w:val="29"/>
              </w:rPr>
              <w:t> </w:t>
            </w:r>
            <w:r>
              <w:rPr>
                <w:rFonts w:ascii="Calibri"/>
                <w:spacing w:val="-1"/>
                <w:sz w:val="29"/>
              </w:rPr>
              <w:t>Revisions</w:t>
            </w:r>
            <w:r>
              <w:rPr>
                <w:rFonts w:ascii="Calibri"/>
                <w:sz w:val="29"/>
              </w:rPr>
            </w:r>
          </w:p>
        </w:tc>
        <w:tc>
          <w:tcPr>
            <w:tcW w:w="6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87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2242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pacing w:val="1"/>
                <w:sz w:val="29"/>
              </w:rPr>
              <w:t>Click</w:t>
            </w:r>
            <w:r>
              <w:rPr>
                <w:rFonts w:ascii="Calibri"/>
                <w:spacing w:val="-10"/>
                <w:sz w:val="29"/>
              </w:rPr>
              <w:t> </w:t>
            </w:r>
            <w:r>
              <w:rPr>
                <w:rFonts w:ascii="Calibri"/>
                <w:color w:val="0000FF"/>
                <w:spacing w:val="-10"/>
                <w:sz w:val="29"/>
              </w:rPr>
            </w:r>
            <w:hyperlink r:id="rId6">
              <w:r>
                <w:rPr>
                  <w:rFonts w:ascii="Calibri"/>
                  <w:color w:val="0000FF"/>
                  <w:sz w:val="29"/>
                  <w:u w:val="single" w:color="0000FF"/>
                </w:rPr>
                <w:t>HERE</w:t>
              </w:r>
              <w:r>
                <w:rPr>
                  <w:rFonts w:ascii="Calibri"/>
                  <w:color w:val="0000FF"/>
                  <w:spacing w:val="-3"/>
                  <w:sz w:val="29"/>
                  <w:u w:val="single" w:color="0000FF"/>
                </w:rPr>
                <w:t> </w:t>
              </w:r>
              <w:r>
                <w:rPr>
                  <w:rFonts w:ascii="Calibri"/>
                  <w:color w:val="0000FF"/>
                  <w:spacing w:val="-3"/>
                  <w:sz w:val="29"/>
                </w:rPr>
              </w:r>
            </w:hyperlink>
            <w:r>
              <w:rPr>
                <w:rFonts w:ascii="Calibri"/>
                <w:spacing w:val="4"/>
                <w:sz w:val="29"/>
              </w:rPr>
              <w:t>for</w:t>
            </w:r>
            <w:r>
              <w:rPr>
                <w:rFonts w:ascii="Calibri"/>
                <w:spacing w:val="-11"/>
                <w:sz w:val="29"/>
              </w:rPr>
              <w:t> </w:t>
            </w:r>
            <w:r>
              <w:rPr>
                <w:rFonts w:ascii="Calibri"/>
                <w:sz w:val="29"/>
              </w:rPr>
              <w:t>a</w:t>
            </w:r>
            <w:r>
              <w:rPr>
                <w:rFonts w:ascii="Calibri"/>
                <w:spacing w:val="-2"/>
                <w:sz w:val="29"/>
              </w:rPr>
              <w:t> list</w:t>
            </w:r>
            <w:r>
              <w:rPr>
                <w:rFonts w:ascii="Calibri"/>
                <w:spacing w:val="-8"/>
                <w:sz w:val="29"/>
              </w:rPr>
              <w:t> </w:t>
            </w:r>
            <w:r>
              <w:rPr>
                <w:rFonts w:ascii="Calibri"/>
                <w:spacing w:val="3"/>
                <w:sz w:val="29"/>
              </w:rPr>
              <w:t>of</w:t>
            </w:r>
            <w:r>
              <w:rPr>
                <w:rFonts w:ascii="Calibri"/>
                <w:sz w:val="29"/>
              </w:rPr>
              <w:t> </w:t>
            </w:r>
            <w:r>
              <w:rPr>
                <w:rFonts w:ascii="Calibri"/>
                <w:spacing w:val="-3"/>
                <w:sz w:val="29"/>
              </w:rPr>
              <w:t>the</w:t>
            </w:r>
            <w:r>
              <w:rPr>
                <w:rFonts w:ascii="Calibri"/>
                <w:spacing w:val="-5"/>
                <w:sz w:val="29"/>
              </w:rPr>
              <w:t> </w:t>
            </w:r>
            <w:r>
              <w:rPr>
                <w:rFonts w:ascii="Calibri"/>
                <w:spacing w:val="-2"/>
                <w:sz w:val="29"/>
              </w:rPr>
              <w:t>Recipients</w:t>
            </w:r>
            <w:r>
              <w:rPr>
                <w:rFonts w:ascii="Calibri"/>
                <w:sz w:val="29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9"/>
          <w:szCs w:val="29"/>
        </w:rPr>
        <w:sectPr>
          <w:type w:val="continuous"/>
          <w:pgSz w:w="11910" w:h="16840"/>
          <w:pgMar w:top="1360" w:bottom="280" w:left="1220" w:right="16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80502" cy="88468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502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top="13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rgyc.com.au/honourboards/Womens%20Dinghy%20Series.pdf" TargetMode="External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dcterms:created xsi:type="dcterms:W3CDTF">2023-05-26T11:25:23Z</dcterms:created>
  <dcterms:modified xsi:type="dcterms:W3CDTF">2023-05-26T11:25:23Z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2023-05-26T00:00:00Z</vt:filetime>
  </property>
</Properties>
</file>